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EC41" w14:textId="68411A3A" w:rsidR="00557CB3" w:rsidRDefault="00087FA9" w:rsidP="00087FA9">
      <w:pPr>
        <w:jc w:val="center"/>
      </w:pPr>
      <w:r>
        <w:rPr>
          <w:noProof/>
        </w:rPr>
        <w:drawing>
          <wp:inline distT="0" distB="0" distL="0" distR="0" wp14:anchorId="36781F95" wp14:editId="6F8FB54A">
            <wp:extent cx="1892300" cy="12413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739" cy="12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81E1B" w14:textId="6C5B8473" w:rsidR="00087FA9" w:rsidRDefault="00087FA9" w:rsidP="00087FA9">
      <w:pPr>
        <w:jc w:val="center"/>
      </w:pPr>
      <w:r>
        <w:t>REGULAMIN REALIZACJI KARTY RABATOWEJ</w:t>
      </w:r>
    </w:p>
    <w:p w14:paraId="0DF52F75" w14:textId="076BE7A5" w:rsidR="00087FA9" w:rsidRDefault="00087FA9" w:rsidP="00087FA9">
      <w:pPr>
        <w:jc w:val="center"/>
      </w:pPr>
      <w:r>
        <w:t>WROCŁAWSKIEGO CENTRUM URODY</w:t>
      </w:r>
    </w:p>
    <w:p w14:paraId="51A25AD0" w14:textId="5C82CE67" w:rsidR="00D63C28" w:rsidRDefault="00D63C28" w:rsidP="00087FA9">
      <w:pPr>
        <w:jc w:val="center"/>
      </w:pPr>
    </w:p>
    <w:p w14:paraId="21353464" w14:textId="64D2BA39" w:rsidR="00D63C28" w:rsidRDefault="00D63C28" w:rsidP="00FF117F">
      <w:pPr>
        <w:jc w:val="both"/>
      </w:pPr>
      <w:r>
        <w:t>Doceniając Państwa zaufanie oraz lojalność, wprowadziliśmy Program Karty Rabatowej Stałego Pacjenta, umożliwiający uzyskanie rabatów na poszczególne grupy usług.</w:t>
      </w:r>
      <w:r w:rsidR="00FF117F">
        <w:t xml:space="preserve"> </w:t>
      </w:r>
      <w:r>
        <w:t xml:space="preserve">Chcemy w ten sposób obniżyć koszty </w:t>
      </w:r>
      <w:r w:rsidR="00FF117F">
        <w:t>usług</w:t>
      </w:r>
      <w:r>
        <w:t xml:space="preserve"> i zachęcić Pacjentów do </w:t>
      </w:r>
      <w:r w:rsidR="00FF117F">
        <w:t>pozostania z nami.</w:t>
      </w:r>
    </w:p>
    <w:p w14:paraId="033F0A68" w14:textId="247EE843" w:rsidR="00E13509" w:rsidRDefault="00E13509" w:rsidP="00FF117F">
      <w:pPr>
        <w:jc w:val="both"/>
      </w:pPr>
    </w:p>
    <w:p w14:paraId="33A119D3" w14:textId="5FC60F72" w:rsidR="00E13509" w:rsidRDefault="00E13509" w:rsidP="00FF117F">
      <w:pPr>
        <w:jc w:val="both"/>
      </w:pPr>
      <w:r>
        <w:t xml:space="preserve">Karta </w:t>
      </w:r>
      <w:r w:rsidR="005E3C0E">
        <w:t>Rabatowa Stałego Pacjenta</w:t>
      </w:r>
      <w:r w:rsidRPr="00E13509">
        <w:t xml:space="preserve"> jest dokumentem</w:t>
      </w:r>
      <w:r>
        <w:t xml:space="preserve"> w wersji plastikowej</w:t>
      </w:r>
      <w:r w:rsidRPr="00E13509">
        <w:t xml:space="preserve"> wystawionym przez CM Magnolia </w:t>
      </w:r>
      <w:proofErr w:type="spellStart"/>
      <w:r w:rsidRPr="00E13509">
        <w:t>Self</w:t>
      </w:r>
      <w:proofErr w:type="spellEnd"/>
      <w:r w:rsidRPr="00E13509">
        <w:t xml:space="preserve"> Sp. z o.o. z siedzibą al. Wiśniowa 85 C / 10, 53-126 Wrocław, zarejestrowana pod numerem KRS</w:t>
      </w:r>
      <w:r w:rsidR="00233878">
        <w:t xml:space="preserve"> </w:t>
      </w:r>
      <w:r w:rsidRPr="00E13509">
        <w:t>0000821673; NIP 8992874107.</w:t>
      </w:r>
    </w:p>
    <w:p w14:paraId="3CF6EB19" w14:textId="67A5ED94" w:rsidR="00FF117F" w:rsidRDefault="00FF117F" w:rsidP="00FF117F">
      <w:pPr>
        <w:jc w:val="both"/>
      </w:pPr>
    </w:p>
    <w:p w14:paraId="63983C40" w14:textId="03ADCB6C" w:rsidR="00FF117F" w:rsidRDefault="00FF117F" w:rsidP="00FF117F">
      <w:pPr>
        <w:jc w:val="both"/>
      </w:pPr>
    </w:p>
    <w:p w14:paraId="7BB81734" w14:textId="77777777" w:rsidR="00FF117F" w:rsidRDefault="00B73826" w:rsidP="00B73826">
      <w:pPr>
        <w:pStyle w:val="Akapitzlist"/>
        <w:numPr>
          <w:ilvl w:val="0"/>
          <w:numId w:val="1"/>
        </w:numPr>
        <w:jc w:val="both"/>
      </w:pPr>
      <w:r w:rsidRPr="00B73826">
        <w:t>Przyst</w:t>
      </w:r>
      <w:r>
        <w:t>ą</w:t>
      </w:r>
      <w:r w:rsidRPr="00B73826">
        <w:t>pienie do Programu Karty Rabatowej Sta</w:t>
      </w:r>
      <w:r>
        <w:t>ł</w:t>
      </w:r>
      <w:r w:rsidRPr="00B73826">
        <w:t>ego Pacjenta zwanego dale</w:t>
      </w:r>
      <w:r w:rsidR="00E13509">
        <w:t xml:space="preserve">j </w:t>
      </w:r>
      <w:r w:rsidRPr="00B73826">
        <w:t>Programem jest dobrowolne i musi zosta</w:t>
      </w:r>
      <w:r>
        <w:t>ć</w:t>
      </w:r>
      <w:r w:rsidRPr="00B73826">
        <w:t xml:space="preserve"> potwierdzone podpisem Pacjenta. W programie m</w:t>
      </w:r>
      <w:r>
        <w:t>ogą brać udział osoby niepełnoletnie za pisemną zgodą opiekuna prawnego.</w:t>
      </w:r>
    </w:p>
    <w:p w14:paraId="49EE87E8" w14:textId="7F42FF36" w:rsidR="00B73826" w:rsidRDefault="00017C0A" w:rsidP="00B73826">
      <w:pPr>
        <w:pStyle w:val="Akapitzlist"/>
        <w:numPr>
          <w:ilvl w:val="0"/>
          <w:numId w:val="1"/>
        </w:numPr>
        <w:jc w:val="both"/>
      </w:pPr>
      <w:r>
        <w:t>Do otrzymania Karty Rabatowej uprawnia realizacja sumy usług na kwotę 10000 PLN wykonanych w ciągu roku w placówkach Wrocławskiego Centrum Urody.</w:t>
      </w:r>
    </w:p>
    <w:p w14:paraId="6BDC4858" w14:textId="1E60B72F" w:rsidR="00017C0A" w:rsidRDefault="00017C0A" w:rsidP="00017C0A">
      <w:pPr>
        <w:pStyle w:val="Akapitzlist"/>
        <w:numPr>
          <w:ilvl w:val="0"/>
          <w:numId w:val="1"/>
        </w:numPr>
        <w:jc w:val="both"/>
      </w:pPr>
      <w:r>
        <w:t>Z chwilą podpisania przez pacjenta deklaracji przyst</w:t>
      </w:r>
      <w:r w:rsidR="00F124DB">
        <w:t>ą</w:t>
      </w:r>
      <w:r>
        <w:t>pienia do Programu, rozpoczyna si</w:t>
      </w:r>
      <w:r w:rsidR="00F124DB">
        <w:rPr>
          <w:rFonts w:ascii="Tahoma" w:hAnsi="Tahoma" w:cs="Tahoma"/>
        </w:rPr>
        <w:t xml:space="preserve">ę </w:t>
      </w:r>
      <w:r>
        <w:t xml:space="preserve">naliczanie </w:t>
      </w:r>
      <w:r w:rsidR="00F124DB">
        <w:t>rabatu;</w:t>
      </w:r>
    </w:p>
    <w:p w14:paraId="7CD05373" w14:textId="66600958" w:rsidR="00017C0A" w:rsidRDefault="00F124DB" w:rsidP="00F124DB">
      <w:pPr>
        <w:pStyle w:val="Akapitzlist"/>
        <w:ind w:left="1070"/>
        <w:jc w:val="both"/>
      </w:pPr>
      <w:r>
        <w:t>20</w:t>
      </w:r>
      <w:r w:rsidR="00017C0A">
        <w:t>% zni</w:t>
      </w:r>
      <w:r>
        <w:t>żki – zabiegi laserowe i HI-</w:t>
      </w:r>
      <w:r w:rsidR="00BA741F">
        <w:t>TECH,</w:t>
      </w:r>
    </w:p>
    <w:p w14:paraId="5F1E5557" w14:textId="34529B21" w:rsidR="00017C0A" w:rsidRDefault="00F124DB" w:rsidP="00F124DB">
      <w:pPr>
        <w:pStyle w:val="Akapitzlist"/>
        <w:ind w:left="1070"/>
        <w:jc w:val="both"/>
      </w:pPr>
      <w:r>
        <w:t>15</w:t>
      </w:r>
      <w:r w:rsidR="00017C0A">
        <w:t>% zni</w:t>
      </w:r>
      <w:r>
        <w:t xml:space="preserve">żki – zabiegi </w:t>
      </w:r>
      <w:r w:rsidR="00BA741F">
        <w:t>kosmetologiczne,</w:t>
      </w:r>
    </w:p>
    <w:p w14:paraId="5EE1F85B" w14:textId="1762B24A" w:rsidR="00990C47" w:rsidRDefault="00017C0A" w:rsidP="00E42915">
      <w:pPr>
        <w:pStyle w:val="Akapitzlist"/>
        <w:ind w:left="1070"/>
        <w:jc w:val="both"/>
      </w:pPr>
      <w:r>
        <w:t>10% zn</w:t>
      </w:r>
      <w:r w:rsidR="00F124DB">
        <w:t>iżki – zabiegi medycyny estetycznej i chirurgii plastycznej</w:t>
      </w:r>
      <w:r w:rsidR="00990C47">
        <w:t>.</w:t>
      </w:r>
    </w:p>
    <w:p w14:paraId="4146645C" w14:textId="3F5CD5CC" w:rsidR="00990C47" w:rsidRDefault="00990C47" w:rsidP="00990C47">
      <w:pPr>
        <w:pStyle w:val="Akapitzlist"/>
        <w:numPr>
          <w:ilvl w:val="0"/>
          <w:numId w:val="1"/>
        </w:numPr>
        <w:jc w:val="both"/>
      </w:pPr>
      <w:r>
        <w:t xml:space="preserve">Zniżki </w:t>
      </w:r>
      <w:r w:rsidRPr="00990C47">
        <w:t>wynika</w:t>
      </w:r>
      <w:r>
        <w:t>jące</w:t>
      </w:r>
      <w:r w:rsidRPr="00990C47">
        <w:t xml:space="preserve"> z powy</w:t>
      </w:r>
      <w:r>
        <w:t>ższego</w:t>
      </w:r>
      <w:r w:rsidRPr="00990C47">
        <w:t xml:space="preserve"> programu nie su</w:t>
      </w:r>
      <w:r>
        <w:t>mują się</w:t>
      </w:r>
      <w:r w:rsidRPr="00990C47">
        <w:t xml:space="preserve"> z innymi rabatami d</w:t>
      </w:r>
      <w:r>
        <w:t xml:space="preserve">ostępnymi </w:t>
      </w:r>
      <w:r w:rsidRPr="00990C47">
        <w:t>w</w:t>
      </w:r>
      <w:r>
        <w:t>e Wrocławskim Centrum Urody</w:t>
      </w:r>
      <w:r w:rsidR="00E13509">
        <w:t>.</w:t>
      </w:r>
    </w:p>
    <w:p w14:paraId="28977BAF" w14:textId="115EB2E0" w:rsidR="00E13509" w:rsidRPr="00E13509" w:rsidRDefault="00E13509" w:rsidP="00E13509">
      <w:pPr>
        <w:pStyle w:val="Akapitzlist"/>
        <w:numPr>
          <w:ilvl w:val="0"/>
          <w:numId w:val="1"/>
        </w:numPr>
      </w:pPr>
      <w:r w:rsidRPr="00E13509">
        <w:t>Warunkiem utrzymania przys</w:t>
      </w:r>
      <w:r>
        <w:t xml:space="preserve">ługującej Karty Rabatowej </w:t>
      </w:r>
      <w:r w:rsidRPr="00E13509">
        <w:t xml:space="preserve">jest </w:t>
      </w:r>
      <w:r w:rsidR="00233878">
        <w:t xml:space="preserve">wykonanie dowolnej usługi we Wrocławskim Centrum Urody co najmniej </w:t>
      </w:r>
      <w:r w:rsidRPr="00E13509">
        <w:t xml:space="preserve">raz na 12 </w:t>
      </w:r>
      <w:r w:rsidR="00233878">
        <w:t>miesięcy.</w:t>
      </w:r>
    </w:p>
    <w:p w14:paraId="6782BF62" w14:textId="1727E33D" w:rsidR="00E13509" w:rsidRDefault="00233878" w:rsidP="00990C47">
      <w:pPr>
        <w:pStyle w:val="Akapitzlist"/>
        <w:numPr>
          <w:ilvl w:val="0"/>
          <w:numId w:val="1"/>
        </w:numPr>
        <w:jc w:val="both"/>
      </w:pPr>
      <w:r>
        <w:t>Karta Rabatowa jest ważna do 31.12.2022 r.</w:t>
      </w:r>
    </w:p>
    <w:p w14:paraId="2E4DC5FC" w14:textId="2B5DE6B4" w:rsidR="00233878" w:rsidRDefault="00233878" w:rsidP="00233878">
      <w:pPr>
        <w:pStyle w:val="Akapitzlist"/>
        <w:numPr>
          <w:ilvl w:val="0"/>
          <w:numId w:val="1"/>
        </w:numPr>
        <w:jc w:val="both"/>
      </w:pPr>
      <w:r>
        <w:t>Wrocławskie Centrum Urody zastrzega sobie prawo zmiany niniejszego regulaminu oraz prawo do zakończenia Programu w dowolnym momencie bez podania przyczyny.</w:t>
      </w:r>
    </w:p>
    <w:p w14:paraId="78B12458" w14:textId="08A0902C" w:rsidR="00233878" w:rsidRDefault="00233878" w:rsidP="00233878">
      <w:pPr>
        <w:pStyle w:val="Akapitzlist"/>
        <w:numPr>
          <w:ilvl w:val="0"/>
          <w:numId w:val="1"/>
        </w:numPr>
        <w:jc w:val="both"/>
      </w:pPr>
      <w:r>
        <w:t>Wszelkie prawa nabyte przez Pacjenta podczas trwania programu nie mogą być przeniesione na os</w:t>
      </w:r>
      <w:r w:rsidR="00E42915">
        <w:t>obę trzecią.</w:t>
      </w:r>
    </w:p>
    <w:p w14:paraId="70455407" w14:textId="77777777" w:rsidR="00233878" w:rsidRDefault="00233878" w:rsidP="00233878">
      <w:pPr>
        <w:pStyle w:val="Akapitzlist"/>
        <w:ind w:left="1070"/>
        <w:jc w:val="both"/>
      </w:pPr>
    </w:p>
    <w:p w14:paraId="6494EED7" w14:textId="77777777" w:rsidR="00F124DB" w:rsidRDefault="00F124DB" w:rsidP="00F124DB">
      <w:pPr>
        <w:pStyle w:val="Akapitzlist"/>
        <w:ind w:left="1070"/>
        <w:jc w:val="both"/>
      </w:pPr>
    </w:p>
    <w:sectPr w:rsidR="00F1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B0BD0"/>
    <w:multiLevelType w:val="hybridMultilevel"/>
    <w:tmpl w:val="8F3428DA"/>
    <w:lvl w:ilvl="0" w:tplc="12E8A58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9"/>
    <w:rsid w:val="00017C0A"/>
    <w:rsid w:val="00087FA9"/>
    <w:rsid w:val="00233878"/>
    <w:rsid w:val="00557CB3"/>
    <w:rsid w:val="005E3C0E"/>
    <w:rsid w:val="00601B12"/>
    <w:rsid w:val="00990C47"/>
    <w:rsid w:val="00B73826"/>
    <w:rsid w:val="00BA741F"/>
    <w:rsid w:val="00D63C28"/>
    <w:rsid w:val="00E13509"/>
    <w:rsid w:val="00E42915"/>
    <w:rsid w:val="00F124DB"/>
    <w:rsid w:val="00F26324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8355"/>
  <w15:chartTrackingRefBased/>
  <w15:docId w15:val="{28B799CD-3C14-46E1-9D24-65D5BFC1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173B98C71ACA4F81C1769706EE27B3" ma:contentTypeVersion="10" ma:contentTypeDescription="Utwórz nowy dokument." ma:contentTypeScope="" ma:versionID="81acf11635683e279be66b96bf87f88e">
  <xsd:schema xmlns:xsd="http://www.w3.org/2001/XMLSchema" xmlns:xs="http://www.w3.org/2001/XMLSchema" xmlns:p="http://schemas.microsoft.com/office/2006/metadata/properties" xmlns:ns2="2fe647be-4887-4910-8259-fa7e2357ef6e" targetNamespace="http://schemas.microsoft.com/office/2006/metadata/properties" ma:root="true" ma:fieldsID="943863bfcedbd736ac7572ebd465b54f" ns2:_="">
    <xsd:import namespace="2fe647be-4887-4910-8259-fa7e2357e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47be-4887-4910-8259-fa7e2357e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FBC15-4A54-4650-AB9D-6172F0F125A8}"/>
</file>

<file path=customXml/itemProps2.xml><?xml version="1.0" encoding="utf-8"?>
<ds:datastoreItem xmlns:ds="http://schemas.openxmlformats.org/officeDocument/2006/customXml" ds:itemID="{2789E3AB-037E-4F08-8FDB-F318ACCB6833}"/>
</file>

<file path=customXml/itemProps3.xml><?xml version="1.0" encoding="utf-8"?>
<ds:datastoreItem xmlns:ds="http://schemas.openxmlformats.org/officeDocument/2006/customXml" ds:itemID="{2DF6F6FC-76B2-4DE1-8013-C8505ECA3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Łempicka</dc:creator>
  <cp:keywords/>
  <dc:description/>
  <cp:lastModifiedBy>Ireneusz Bryła</cp:lastModifiedBy>
  <cp:revision>3</cp:revision>
  <dcterms:created xsi:type="dcterms:W3CDTF">2021-12-29T11:51:00Z</dcterms:created>
  <dcterms:modified xsi:type="dcterms:W3CDTF">2021-12-29T11:51:00Z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0x01010045173B98C71ACA4F81C1769706EE27B3</vt:lpwstr>
  </property>
</Properties>
</file>